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920" w:rsidRDefault="00925920" w:rsidP="00925920">
      <w:pPr>
        <w:pStyle w:val="NormalWeb"/>
        <w:rPr>
          <w:lang w:val="en-US"/>
        </w:rPr>
      </w:pPr>
      <w:r>
        <w:rPr>
          <w:rFonts w:ascii="Verdana" w:hAnsi="Verdana"/>
          <w:b/>
          <w:bCs/>
          <w:sz w:val="20"/>
          <w:szCs w:val="20"/>
          <w:lang w:val="en-US"/>
        </w:rPr>
        <w:t xml:space="preserve">To whom it may concern </w:t>
      </w:r>
      <w:r>
        <w:rPr>
          <w:rFonts w:ascii="Verdana" w:hAnsi="Verdana"/>
          <w:sz w:val="20"/>
          <w:szCs w:val="20"/>
          <w:lang w:val="en-US"/>
        </w:rPr>
        <w:br/>
      </w:r>
      <w:r>
        <w:rPr>
          <w:lang w:val="en-US"/>
        </w:rPr>
        <w:br/>
      </w:r>
      <w:r>
        <w:rPr>
          <w:rFonts w:ascii="Verdana" w:hAnsi="Verdana"/>
          <w:sz w:val="20"/>
          <w:szCs w:val="20"/>
          <w:lang w:val="en-US"/>
        </w:rPr>
        <w:t>Please forward this mail to your colleagues, who are responsible for Architectural 3D objects</w:t>
      </w:r>
      <w:proofErr w:type="gramStart"/>
      <w:r>
        <w:rPr>
          <w:rFonts w:ascii="Verdana" w:hAnsi="Verdana"/>
          <w:sz w:val="20"/>
          <w:szCs w:val="20"/>
          <w:lang w:val="en-US"/>
        </w:rPr>
        <w:t>  (</w:t>
      </w:r>
      <w:proofErr w:type="gramEnd"/>
      <w:r>
        <w:rPr>
          <w:rFonts w:ascii="Verdana" w:hAnsi="Verdana"/>
          <w:sz w:val="20"/>
          <w:szCs w:val="20"/>
          <w:lang w:val="en-US"/>
        </w:rPr>
        <w:t xml:space="preserve">If not already mentioned above). </w:t>
      </w:r>
      <w:r>
        <w:rPr>
          <w:lang w:val="en-US"/>
        </w:rPr>
        <w:br/>
      </w:r>
      <w:r>
        <w:rPr>
          <w:rFonts w:ascii="Verdana" w:hAnsi="Verdana"/>
          <w:sz w:val="20"/>
          <w:szCs w:val="20"/>
          <w:lang w:val="en-US"/>
        </w:rPr>
        <w:br/>
        <w:t xml:space="preserve">We are now ready with brand new VELUX 3D objects for </w:t>
      </w:r>
      <w:proofErr w:type="spellStart"/>
      <w:r>
        <w:rPr>
          <w:rFonts w:ascii="Verdana" w:hAnsi="Verdana"/>
          <w:sz w:val="20"/>
          <w:szCs w:val="20"/>
          <w:lang w:val="en-US"/>
        </w:rPr>
        <w:t>SketchUp</w:t>
      </w:r>
      <w:proofErr w:type="spellEnd"/>
      <w:r>
        <w:rPr>
          <w:rFonts w:ascii="Verdana" w:hAnsi="Verdana"/>
          <w:sz w:val="20"/>
          <w:szCs w:val="20"/>
          <w:lang w:val="en-US"/>
        </w:rPr>
        <w:t>, for the New Generation of VELUX roof windows (V22).</w:t>
      </w:r>
      <w:r>
        <w:rPr>
          <w:rFonts w:ascii="Verdana" w:hAnsi="Verdana"/>
          <w:sz w:val="20"/>
          <w:szCs w:val="20"/>
          <w:lang w:val="en-US"/>
        </w:rPr>
        <w:br/>
      </w:r>
      <w:r>
        <w:rPr>
          <w:rFonts w:ascii="Verdana" w:hAnsi="Verdana"/>
          <w:sz w:val="20"/>
          <w:szCs w:val="20"/>
          <w:lang w:val="en-US"/>
        </w:rPr>
        <w:br/>
        <w:t xml:space="preserve">The new VELUX 3D </w:t>
      </w:r>
      <w:proofErr w:type="spellStart"/>
      <w:r>
        <w:rPr>
          <w:rFonts w:ascii="Verdana" w:hAnsi="Verdana"/>
          <w:sz w:val="20"/>
          <w:szCs w:val="20"/>
          <w:lang w:val="en-US"/>
        </w:rPr>
        <w:t>SketchUp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objects are made in cooperation between VELUX Technical Market Support and 3D building Denmark (an external company). </w:t>
      </w:r>
      <w:hyperlink r:id="rId4" w:history="1">
        <w:r>
          <w:rPr>
            <w:rStyle w:val="Hyperlink"/>
            <w:rFonts w:ascii="Verdana" w:hAnsi="Verdana"/>
            <w:sz w:val="20"/>
            <w:szCs w:val="20"/>
            <w:lang w:val="en-US"/>
          </w:rPr>
          <w:t>http://www.3dbyggeri.dk/da/</w:t>
        </w:r>
      </w:hyperlink>
      <w:r>
        <w:rPr>
          <w:rFonts w:ascii="Verdana" w:hAnsi="Verdana"/>
          <w:sz w:val="20"/>
          <w:szCs w:val="20"/>
          <w:lang w:val="en-US"/>
        </w:rPr>
        <w:t> </w:t>
      </w:r>
      <w:r>
        <w:rPr>
          <w:lang w:val="en-US"/>
        </w:rPr>
        <w:t xml:space="preserve"> </w:t>
      </w:r>
    </w:p>
    <w:p w:rsidR="00925920" w:rsidRDefault="00925920" w:rsidP="00925920">
      <w:pPr>
        <w:pStyle w:val="NormalWeb"/>
        <w:rPr>
          <w:lang w:val="en-US"/>
        </w:rPr>
      </w:pPr>
      <w:r>
        <w:rPr>
          <w:rFonts w:ascii="Verdana" w:hAnsi="Verdana"/>
          <w:b/>
          <w:bCs/>
          <w:sz w:val="20"/>
          <w:szCs w:val="20"/>
          <w:lang w:val="en-US"/>
        </w:rPr>
        <w:t xml:space="preserve">What are VELUX 3D </w:t>
      </w:r>
      <w:proofErr w:type="spellStart"/>
      <w:r>
        <w:rPr>
          <w:rFonts w:ascii="Verdana" w:hAnsi="Verdana"/>
          <w:b/>
          <w:bCs/>
          <w:sz w:val="20"/>
          <w:szCs w:val="20"/>
          <w:lang w:val="en-US"/>
        </w:rPr>
        <w:t>SketchUp</w:t>
      </w:r>
      <w:proofErr w:type="spellEnd"/>
      <w:r>
        <w:rPr>
          <w:rFonts w:ascii="Verdana" w:hAnsi="Verdana"/>
          <w:b/>
          <w:bCs/>
          <w:sz w:val="20"/>
          <w:szCs w:val="20"/>
          <w:lang w:val="en-US"/>
        </w:rPr>
        <w:t xml:space="preserve"> objects and who are the users?</w:t>
      </w:r>
      <w:r>
        <w:rPr>
          <w:lang w:val="en-US"/>
        </w:rPr>
        <w:t xml:space="preserve"> </w:t>
      </w:r>
    </w:p>
    <w:p w:rsidR="00925920" w:rsidRDefault="00925920" w:rsidP="00925920">
      <w:pPr>
        <w:pStyle w:val="NormalWeb"/>
        <w:rPr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VELUX 3D </w:t>
      </w:r>
      <w:proofErr w:type="spellStart"/>
      <w:r>
        <w:rPr>
          <w:rFonts w:ascii="Verdana" w:hAnsi="Verdana"/>
          <w:sz w:val="20"/>
          <w:szCs w:val="20"/>
          <w:lang w:val="en-US"/>
        </w:rPr>
        <w:t>SketchUp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objects are 3D objects of VELUX roof windows for the program </w:t>
      </w:r>
      <w:proofErr w:type="spellStart"/>
      <w:r>
        <w:rPr>
          <w:rFonts w:ascii="Verdana" w:hAnsi="Verdana"/>
          <w:sz w:val="20"/>
          <w:szCs w:val="20"/>
          <w:lang w:val="en-US"/>
        </w:rPr>
        <w:t>SketchUp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, which is a 3 dimensional drawing program used to create models in. </w:t>
      </w:r>
    </w:p>
    <w:p w:rsidR="00925920" w:rsidRDefault="00925920" w:rsidP="00925920">
      <w:pPr>
        <w:pStyle w:val="NormalWeb"/>
        <w:rPr>
          <w:lang w:val="en-US"/>
        </w:rPr>
      </w:pPr>
      <w:proofErr w:type="spellStart"/>
      <w:r>
        <w:rPr>
          <w:rFonts w:ascii="Verdana" w:hAnsi="Verdana"/>
          <w:sz w:val="20"/>
          <w:szCs w:val="20"/>
          <w:lang w:val="en-US"/>
        </w:rPr>
        <w:t>SketchUp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are used by </w:t>
      </w:r>
      <w:hyperlink r:id="rId5" w:history="1">
        <w:r>
          <w:rPr>
            <w:rStyle w:val="Hyperlink"/>
            <w:rFonts w:ascii="Verdana" w:hAnsi="Verdana"/>
            <w:sz w:val="20"/>
            <w:szCs w:val="20"/>
            <w:lang w:val="en-US"/>
          </w:rPr>
          <w:t>architects</w:t>
        </w:r>
      </w:hyperlink>
      <w:r>
        <w:rPr>
          <w:rFonts w:ascii="Verdana" w:hAnsi="Verdana"/>
          <w:sz w:val="20"/>
          <w:szCs w:val="20"/>
          <w:lang w:val="en-US"/>
        </w:rPr>
        <w:t xml:space="preserve">, </w:t>
      </w:r>
      <w:hyperlink r:id="rId6" w:history="1">
        <w:r>
          <w:rPr>
            <w:rStyle w:val="Hyperlink"/>
            <w:rFonts w:ascii="Verdana" w:hAnsi="Verdana"/>
            <w:sz w:val="20"/>
            <w:szCs w:val="20"/>
            <w:lang w:val="en-US"/>
          </w:rPr>
          <w:t>civil</w:t>
        </w:r>
      </w:hyperlink>
      <w:r>
        <w:rPr>
          <w:rFonts w:ascii="Verdana" w:hAnsi="Verdana"/>
          <w:sz w:val="20"/>
          <w:szCs w:val="20"/>
          <w:lang w:val="en-US"/>
        </w:rPr>
        <w:t xml:space="preserve">, designers, </w:t>
      </w:r>
      <w:hyperlink r:id="rId7" w:history="1">
        <w:proofErr w:type="gramStart"/>
        <w:r>
          <w:rPr>
            <w:rStyle w:val="Hyperlink"/>
            <w:rFonts w:ascii="Verdana" w:hAnsi="Verdana"/>
            <w:sz w:val="20"/>
            <w:szCs w:val="20"/>
            <w:lang w:val="en-US"/>
          </w:rPr>
          <w:t>structural</w:t>
        </w:r>
      </w:hyperlink>
      <w:r>
        <w:rPr>
          <w:rFonts w:ascii="Verdana" w:hAnsi="Verdana"/>
          <w:sz w:val="20"/>
          <w:szCs w:val="20"/>
          <w:lang w:val="en-US"/>
        </w:rPr>
        <w:t xml:space="preserve"> and </w:t>
      </w:r>
      <w:hyperlink r:id="rId8" w:history="1">
        <w:r>
          <w:rPr>
            <w:rStyle w:val="Hyperlink"/>
            <w:rFonts w:ascii="Verdana" w:hAnsi="Verdana"/>
            <w:sz w:val="20"/>
            <w:szCs w:val="20"/>
            <w:lang w:val="en-US"/>
          </w:rPr>
          <w:t>building services</w:t>
        </w:r>
      </w:hyperlink>
      <w:r>
        <w:rPr>
          <w:rFonts w:ascii="Verdana" w:hAnsi="Verdana"/>
          <w:sz w:val="20"/>
          <w:szCs w:val="20"/>
          <w:lang w:val="en-US"/>
        </w:rPr>
        <w:t> </w:t>
      </w:r>
      <w:hyperlink r:id="rId9" w:history="1">
        <w:r>
          <w:rPr>
            <w:rStyle w:val="Hyperlink"/>
            <w:rFonts w:ascii="Verdana" w:hAnsi="Verdana"/>
            <w:sz w:val="20"/>
            <w:szCs w:val="20"/>
            <w:lang w:val="en-US"/>
          </w:rPr>
          <w:t>engineers</w:t>
        </w:r>
        <w:proofErr w:type="gramEnd"/>
      </w:hyperlink>
      <w:r>
        <w:rPr>
          <w:rFonts w:ascii="Verdana" w:hAnsi="Verdana"/>
          <w:sz w:val="20"/>
          <w:szCs w:val="20"/>
          <w:lang w:val="en-US"/>
        </w:rPr>
        <w:t>.</w:t>
      </w:r>
      <w:r>
        <w:rPr>
          <w:lang w:val="en-US"/>
        </w:rPr>
        <w:t xml:space="preserve"> </w:t>
      </w:r>
    </w:p>
    <w:p w:rsidR="00925920" w:rsidRDefault="00925920" w:rsidP="00925920">
      <w:pPr>
        <w:pStyle w:val="NormalWeb"/>
        <w:rPr>
          <w:lang w:val="en-US"/>
        </w:rPr>
      </w:pPr>
      <w:r>
        <w:rPr>
          <w:rFonts w:ascii="Verdana" w:hAnsi="Verdana"/>
          <w:sz w:val="20"/>
          <w:szCs w:val="20"/>
          <w:lang w:val="en"/>
        </w:rPr>
        <w:t xml:space="preserve">For further information please visit </w:t>
      </w:r>
      <w:proofErr w:type="spellStart"/>
      <w:r>
        <w:rPr>
          <w:rFonts w:ascii="Verdana" w:hAnsi="Verdana"/>
          <w:sz w:val="20"/>
          <w:szCs w:val="20"/>
          <w:lang w:val="en"/>
        </w:rPr>
        <w:t>SketchUp</w:t>
      </w:r>
      <w:proofErr w:type="spellEnd"/>
      <w:r>
        <w:rPr>
          <w:rFonts w:ascii="Verdana" w:hAnsi="Verdana"/>
          <w:sz w:val="20"/>
          <w:szCs w:val="20"/>
          <w:lang w:val="en"/>
        </w:rPr>
        <w:t xml:space="preserve"> webpage: </w:t>
      </w:r>
      <w:hyperlink r:id="rId10" w:history="1">
        <w:r>
          <w:rPr>
            <w:rStyle w:val="Hyperlink"/>
            <w:rFonts w:ascii="Verdana" w:hAnsi="Verdana"/>
            <w:sz w:val="20"/>
            <w:szCs w:val="20"/>
            <w:lang w:val="en-US"/>
          </w:rPr>
          <w:t>http://www.sketchup.com/</w:t>
        </w:r>
      </w:hyperlink>
      <w:r>
        <w:rPr>
          <w:sz w:val="20"/>
          <w:szCs w:val="20"/>
          <w:lang w:val="en-US"/>
        </w:rPr>
        <w:t xml:space="preserve"> </w:t>
      </w:r>
    </w:p>
    <w:p w:rsidR="00925920" w:rsidRDefault="00925920" w:rsidP="00925920">
      <w:pPr>
        <w:pStyle w:val="NormalWeb"/>
        <w:rPr>
          <w:lang w:val="en-US"/>
        </w:rPr>
      </w:pPr>
      <w:r>
        <w:rPr>
          <w:noProof/>
        </w:rPr>
        <w:drawing>
          <wp:inline distT="0" distB="0" distL="0" distR="0">
            <wp:extent cx="1609725" cy="1228725"/>
            <wp:effectExtent l="0" t="0" r="9525" b="9525"/>
            <wp:docPr id="4" name="Picture 4" descr="cid:image002.png@01CFC375.48DA74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2.png@01CFC375.48DA74E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920" w:rsidRDefault="00925920" w:rsidP="00925920">
      <w:pPr>
        <w:pStyle w:val="NormalWeb"/>
        <w:rPr>
          <w:lang w:val="en-US"/>
        </w:rPr>
      </w:pPr>
      <w:r>
        <w:rPr>
          <w:rFonts w:ascii="Verdana" w:hAnsi="Verdana"/>
          <w:b/>
          <w:bCs/>
          <w:sz w:val="20"/>
          <w:szCs w:val="20"/>
          <w:lang w:val="en-US"/>
        </w:rPr>
        <w:t xml:space="preserve">The new VELUX </w:t>
      </w:r>
      <w:proofErr w:type="spellStart"/>
      <w:r>
        <w:rPr>
          <w:rFonts w:ascii="Verdana" w:hAnsi="Verdana"/>
          <w:b/>
          <w:bCs/>
          <w:sz w:val="20"/>
          <w:szCs w:val="20"/>
          <w:lang w:val="en-US"/>
        </w:rPr>
        <w:t>SketchUp</w:t>
      </w:r>
      <w:proofErr w:type="spellEnd"/>
      <w:r>
        <w:rPr>
          <w:rFonts w:ascii="Verdana" w:hAnsi="Verdana"/>
          <w:b/>
          <w:bCs/>
          <w:sz w:val="20"/>
          <w:szCs w:val="20"/>
          <w:lang w:val="en-US"/>
        </w:rPr>
        <w:t xml:space="preserve"> objects include the following VELUX products:</w:t>
      </w:r>
      <w:r>
        <w:rPr>
          <w:lang w:val="en-US"/>
        </w:rPr>
        <w:t xml:space="preserve"> </w:t>
      </w:r>
    </w:p>
    <w:p w:rsidR="00925920" w:rsidRDefault="00925920" w:rsidP="00925920">
      <w:pPr>
        <w:pStyle w:val="NormalWeb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GGL and GPL </w:t>
      </w:r>
    </w:p>
    <w:p w:rsidR="00925920" w:rsidRDefault="00925920" w:rsidP="00925920">
      <w:pPr>
        <w:pStyle w:val="NormalWeb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The two objects are made as “test” objects, to see the marked reaction before we eventually make a larger product programme.</w:t>
      </w:r>
    </w:p>
    <w:p w:rsidR="00925920" w:rsidRDefault="00925920" w:rsidP="00925920">
      <w:pPr>
        <w:pStyle w:val="NormalWeb"/>
        <w:rPr>
          <w:lang w:val="en-US"/>
        </w:rPr>
      </w:pPr>
      <w:r>
        <w:rPr>
          <w:rFonts w:ascii="Verdana" w:hAnsi="Verdana"/>
          <w:b/>
          <w:bCs/>
          <w:sz w:val="20"/>
          <w:szCs w:val="20"/>
          <w:lang w:val="en-US"/>
        </w:rPr>
        <w:t xml:space="preserve">Special function of the new VELUX </w:t>
      </w:r>
      <w:proofErr w:type="spellStart"/>
      <w:r>
        <w:rPr>
          <w:rFonts w:ascii="Verdana" w:hAnsi="Verdana"/>
          <w:b/>
          <w:bCs/>
          <w:sz w:val="20"/>
          <w:szCs w:val="20"/>
          <w:lang w:val="en-US"/>
        </w:rPr>
        <w:t>SketchUp</w:t>
      </w:r>
      <w:proofErr w:type="spellEnd"/>
      <w:r>
        <w:rPr>
          <w:rFonts w:ascii="Verdana" w:hAnsi="Verdana"/>
          <w:b/>
          <w:bCs/>
          <w:sz w:val="20"/>
          <w:szCs w:val="20"/>
          <w:lang w:val="en-US"/>
        </w:rPr>
        <w:t xml:space="preserve"> objects:</w:t>
      </w:r>
      <w:r>
        <w:rPr>
          <w:lang w:val="en-US"/>
        </w:rPr>
        <w:t xml:space="preserve"> </w:t>
      </w:r>
    </w:p>
    <w:p w:rsidR="00925920" w:rsidRDefault="00925920" w:rsidP="00925920">
      <w:pPr>
        <w:ind w:left="720"/>
        <w:rPr>
          <w:lang w:val="en-US"/>
        </w:rPr>
      </w:pPr>
      <w:r>
        <w:rPr>
          <w:rFonts w:ascii="Verdana" w:hAnsi="Verdana"/>
          <w:sz w:val="20"/>
          <w:szCs w:val="20"/>
          <w:lang w:val="en-US"/>
        </w:rPr>
        <w:t>- Open and close function of the windows</w:t>
      </w:r>
      <w:r>
        <w:rPr>
          <w:lang w:val="en-US"/>
        </w:rPr>
        <w:t xml:space="preserve"> </w:t>
      </w:r>
    </w:p>
    <w:p w:rsidR="00925920" w:rsidRDefault="00925920" w:rsidP="00925920">
      <w:pPr>
        <w:ind w:left="720"/>
        <w:rPr>
          <w:lang w:val="en-US"/>
        </w:rPr>
      </w:pPr>
      <w:r>
        <w:rPr>
          <w:lang w:val="en-US"/>
        </w:rPr>
        <w:t>-  Size chart for the windows to ensure correct measures when using them</w:t>
      </w:r>
    </w:p>
    <w:p w:rsidR="00925920" w:rsidRDefault="00925920" w:rsidP="00925920">
      <w:pPr>
        <w:ind w:left="720"/>
        <w:rPr>
          <w:lang w:val="en-US"/>
        </w:rPr>
      </w:pPr>
      <w:r>
        <w:rPr>
          <w:lang w:val="en-US"/>
        </w:rPr>
        <w:t xml:space="preserve">-  Remove of the apron for </w:t>
      </w:r>
      <w:proofErr w:type="spellStart"/>
      <w:r>
        <w:rPr>
          <w:lang w:val="en-US"/>
        </w:rPr>
        <w:t>combi</w:t>
      </w:r>
      <w:proofErr w:type="spellEnd"/>
      <w:r>
        <w:rPr>
          <w:lang w:val="en-US"/>
        </w:rPr>
        <w:t>/twin installation</w:t>
      </w:r>
    </w:p>
    <w:p w:rsidR="00925920" w:rsidRDefault="00925920" w:rsidP="00925920">
      <w:pPr>
        <w:rPr>
          <w:rFonts w:ascii="Verdana" w:hAnsi="Verdana"/>
          <w:sz w:val="20"/>
          <w:szCs w:val="20"/>
          <w:lang w:val="en-US"/>
        </w:rPr>
      </w:pPr>
    </w:p>
    <w:p w:rsidR="00925920" w:rsidRDefault="00925920" w:rsidP="00925920">
      <w:pPr>
        <w:rPr>
          <w:rFonts w:ascii="Verdana" w:hAnsi="Verdana"/>
          <w:sz w:val="20"/>
          <w:szCs w:val="20"/>
          <w:lang w:val="en-US"/>
        </w:rPr>
      </w:pPr>
    </w:p>
    <w:p w:rsidR="00925920" w:rsidRDefault="00925920" w:rsidP="00925920">
      <w:pPr>
        <w:rPr>
          <w:rFonts w:ascii="Verdana" w:hAnsi="Verdana"/>
          <w:sz w:val="20"/>
          <w:szCs w:val="20"/>
          <w:lang w:val="en-US"/>
        </w:rPr>
      </w:pPr>
      <w:r>
        <w:rPr>
          <w:noProof/>
          <w:lang w:eastAsia="en-GB"/>
        </w:rPr>
        <w:lastRenderedPageBreak/>
        <w:drawing>
          <wp:inline distT="0" distB="0" distL="0" distR="0">
            <wp:extent cx="4676775" cy="3307039"/>
            <wp:effectExtent l="0" t="0" r="0" b="8255"/>
            <wp:docPr id="3" name="Picture 3" descr="cid:image003.png@01CFC378.56A9E3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3.png@01CFC378.56A9E3A0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1022" cy="3338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GB"/>
        </w:rPr>
        <w:drawing>
          <wp:inline distT="0" distB="0" distL="0" distR="0">
            <wp:extent cx="4684331" cy="4676775"/>
            <wp:effectExtent l="0" t="0" r="2540" b="0"/>
            <wp:docPr id="2" name="Picture 2" descr="cid:image004.png@01CFC378.56A9E3A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image004.png@01CFC378.56A9E3A0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1847" cy="4704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920" w:rsidRDefault="00925920" w:rsidP="00925920">
      <w:pPr>
        <w:rPr>
          <w:rFonts w:ascii="Verdana" w:hAnsi="Verdana"/>
          <w:sz w:val="20"/>
          <w:szCs w:val="20"/>
          <w:lang w:val="en-US"/>
        </w:rPr>
      </w:pPr>
    </w:p>
    <w:p w:rsidR="00925920" w:rsidRDefault="00925920" w:rsidP="00925920">
      <w:pPr>
        <w:rPr>
          <w:rFonts w:ascii="Verdana" w:hAnsi="Verdana"/>
          <w:sz w:val="20"/>
          <w:szCs w:val="20"/>
          <w:lang w:val="en-US"/>
        </w:rPr>
      </w:pPr>
    </w:p>
    <w:p w:rsidR="00925920" w:rsidRDefault="00925920" w:rsidP="00925920">
      <w:p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(Open component options to choose functions in the objects)</w:t>
      </w:r>
    </w:p>
    <w:p w:rsidR="00925920" w:rsidRDefault="00925920" w:rsidP="00925920">
      <w:pPr>
        <w:rPr>
          <w:rFonts w:ascii="Verdana" w:hAnsi="Verdana"/>
          <w:sz w:val="20"/>
          <w:szCs w:val="20"/>
          <w:lang w:val="en-US"/>
        </w:rPr>
      </w:pPr>
    </w:p>
    <w:p w:rsidR="00925920" w:rsidRDefault="00925920" w:rsidP="00925920">
      <w:pPr>
        <w:pStyle w:val="NormalWeb"/>
        <w:rPr>
          <w:lang w:val="en-US"/>
        </w:rPr>
      </w:pPr>
      <w:r>
        <w:rPr>
          <w:rFonts w:ascii="Verdana" w:hAnsi="Verdana"/>
          <w:b/>
          <w:bCs/>
          <w:sz w:val="20"/>
          <w:szCs w:val="20"/>
          <w:lang w:val="en-US"/>
        </w:rPr>
        <w:lastRenderedPageBreak/>
        <w:t xml:space="preserve">Where to place the VELUX </w:t>
      </w:r>
      <w:proofErr w:type="spellStart"/>
      <w:r>
        <w:rPr>
          <w:rFonts w:ascii="Verdana" w:hAnsi="Verdana"/>
          <w:b/>
          <w:bCs/>
          <w:sz w:val="20"/>
          <w:szCs w:val="20"/>
          <w:lang w:val="en-US"/>
        </w:rPr>
        <w:t>SketchUp</w:t>
      </w:r>
      <w:proofErr w:type="spellEnd"/>
      <w:r>
        <w:rPr>
          <w:rFonts w:ascii="Verdana" w:hAnsi="Verdana"/>
          <w:b/>
          <w:bCs/>
          <w:sz w:val="20"/>
          <w:szCs w:val="20"/>
          <w:lang w:val="en-US"/>
        </w:rPr>
        <w:t xml:space="preserve"> objects?</w:t>
      </w:r>
      <w:r>
        <w:rPr>
          <w:lang w:val="en-US"/>
        </w:rPr>
        <w:t xml:space="preserve"> </w:t>
      </w:r>
    </w:p>
    <w:p w:rsidR="00925920" w:rsidRDefault="00925920" w:rsidP="00925920">
      <w:pPr>
        <w:pStyle w:val="NormalWeb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VELUX A/S will place the new VELUX </w:t>
      </w:r>
      <w:proofErr w:type="spellStart"/>
      <w:r>
        <w:rPr>
          <w:rFonts w:ascii="Verdana" w:hAnsi="Verdana"/>
          <w:sz w:val="20"/>
          <w:szCs w:val="20"/>
          <w:lang w:val="en-US"/>
        </w:rPr>
        <w:t>SketchUp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objects on the BIM portal BIMobject.com (an international portal for 3D objects for architects) </w:t>
      </w:r>
      <w:hyperlink r:id="rId17" w:history="1">
        <w:r>
          <w:rPr>
            <w:rStyle w:val="Hyperlink"/>
            <w:rFonts w:ascii="Verdana" w:hAnsi="Verdana"/>
            <w:sz w:val="20"/>
            <w:szCs w:val="20"/>
            <w:lang w:val="en-US"/>
          </w:rPr>
          <w:t>http://info.bimobject.com/</w:t>
        </w:r>
      </w:hyperlink>
      <w:r>
        <w:rPr>
          <w:rFonts w:ascii="Verdana" w:hAnsi="Verdana"/>
          <w:sz w:val="20"/>
          <w:szCs w:val="20"/>
          <w:lang w:val="en-US"/>
        </w:rPr>
        <w:t xml:space="preserve"> </w:t>
      </w:r>
    </w:p>
    <w:p w:rsidR="00925920" w:rsidRDefault="00925920" w:rsidP="00925920">
      <w:pPr>
        <w:pStyle w:val="NormalWeb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VELUX A/S will place the new VELUX </w:t>
      </w:r>
      <w:proofErr w:type="spellStart"/>
      <w:r>
        <w:rPr>
          <w:rFonts w:ascii="Verdana" w:hAnsi="Verdana"/>
          <w:sz w:val="20"/>
          <w:szCs w:val="20"/>
          <w:lang w:val="en-US"/>
        </w:rPr>
        <w:t>SketchUp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objects on We-share and the VELUX Intranet</w:t>
      </w:r>
    </w:p>
    <w:p w:rsidR="00925920" w:rsidRDefault="00925920" w:rsidP="00925920">
      <w:pPr>
        <w:pStyle w:val="NormalWeb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VELUX A/S will upload the new </w:t>
      </w:r>
      <w:proofErr w:type="spellStart"/>
      <w:r>
        <w:rPr>
          <w:rFonts w:ascii="Verdana" w:hAnsi="Verdana"/>
          <w:sz w:val="20"/>
          <w:szCs w:val="20"/>
          <w:lang w:val="en-US"/>
        </w:rPr>
        <w:t>SketchUp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objects on 3D warehouse (an online library for 3D </w:t>
      </w:r>
      <w:proofErr w:type="spellStart"/>
      <w:r>
        <w:rPr>
          <w:rFonts w:ascii="Verdana" w:hAnsi="Verdana"/>
          <w:sz w:val="20"/>
          <w:szCs w:val="20"/>
          <w:lang w:val="en-US"/>
        </w:rPr>
        <w:t>SketchUp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objects)</w:t>
      </w:r>
    </w:p>
    <w:p w:rsidR="00925920" w:rsidRDefault="00925920" w:rsidP="00925920">
      <w:pPr>
        <w:pStyle w:val="NormalWeb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SCo’s can place the objects on their local webpage</w:t>
      </w:r>
    </w:p>
    <w:p w:rsidR="00925920" w:rsidRDefault="00925920" w:rsidP="00925920">
      <w:pPr>
        <w:pStyle w:val="NormalWeb"/>
        <w:rPr>
          <w:lang w:val="en-US"/>
        </w:rPr>
      </w:pPr>
      <w:r>
        <w:rPr>
          <w:noProof/>
        </w:rPr>
        <w:drawing>
          <wp:inline distT="0" distB="0" distL="0" distR="0">
            <wp:extent cx="3552825" cy="2816743"/>
            <wp:effectExtent l="0" t="0" r="0" b="3175"/>
            <wp:docPr id="1" name="Picture 1" descr="cid:image001.gif@01CFC139.9ABC92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gif@01CFC139.9ABC92E0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2818" cy="2832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br/>
      </w:r>
      <w:r>
        <w:rPr>
          <w:lang w:val="en-US"/>
        </w:rPr>
        <w:br/>
      </w:r>
      <w:r>
        <w:rPr>
          <w:rFonts w:ascii="Verdana" w:hAnsi="Verdana"/>
          <w:b/>
          <w:bCs/>
          <w:sz w:val="20"/>
          <w:szCs w:val="20"/>
          <w:lang w:val="en-US"/>
        </w:rPr>
        <w:t>General information:</w:t>
      </w:r>
      <w:r>
        <w:rPr>
          <w:lang w:val="en-US"/>
        </w:rPr>
        <w:t xml:space="preserve"> </w:t>
      </w:r>
    </w:p>
    <w:p w:rsidR="00925920" w:rsidRDefault="00925920" w:rsidP="00925920">
      <w:pPr>
        <w:pStyle w:val="NormalWeb"/>
        <w:rPr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Be aware that the VELUX 3D </w:t>
      </w:r>
      <w:proofErr w:type="spellStart"/>
      <w:r>
        <w:rPr>
          <w:rFonts w:ascii="Verdana" w:hAnsi="Verdana"/>
          <w:sz w:val="20"/>
          <w:szCs w:val="20"/>
          <w:lang w:val="en-US"/>
        </w:rPr>
        <w:t>SketchUp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objects are dynamic objects and can be updated due to errors. Therefore, disclaim all liability for any errors in the objects.</w:t>
      </w:r>
      <w:r>
        <w:rPr>
          <w:lang w:val="en-US"/>
        </w:rPr>
        <w:t xml:space="preserve"> </w:t>
      </w:r>
    </w:p>
    <w:p w:rsidR="00925920" w:rsidRDefault="00925920" w:rsidP="00925920">
      <w:pPr>
        <w:pStyle w:val="NormalWeb"/>
        <w:rPr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Errors in the VELUX 3D </w:t>
      </w:r>
      <w:proofErr w:type="spellStart"/>
      <w:r>
        <w:rPr>
          <w:rFonts w:ascii="Verdana" w:hAnsi="Verdana"/>
          <w:sz w:val="20"/>
          <w:szCs w:val="20"/>
          <w:lang w:val="en-US"/>
        </w:rPr>
        <w:t>SketchUp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objects</w:t>
      </w:r>
      <w:proofErr w:type="gramStart"/>
      <w:r>
        <w:rPr>
          <w:rFonts w:ascii="Verdana" w:hAnsi="Verdana"/>
          <w:sz w:val="20"/>
          <w:szCs w:val="20"/>
          <w:lang w:val="en-US"/>
        </w:rPr>
        <w:t>:</w:t>
      </w:r>
      <w:proofErr w:type="gramEnd"/>
      <w:r>
        <w:rPr>
          <w:rFonts w:ascii="Verdana" w:hAnsi="Verdana"/>
          <w:sz w:val="20"/>
          <w:szCs w:val="20"/>
          <w:lang w:val="en-US"/>
        </w:rPr>
        <w:br/>
        <w:t xml:space="preserve">If you find any errors in the new VELUX 3D </w:t>
      </w:r>
      <w:proofErr w:type="spellStart"/>
      <w:r>
        <w:rPr>
          <w:rFonts w:ascii="Verdana" w:hAnsi="Verdana"/>
          <w:sz w:val="20"/>
          <w:szCs w:val="20"/>
          <w:lang w:val="en-US"/>
        </w:rPr>
        <w:t>SketchUp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objects, please send the error to me right away, so we can correct the error (make a screenshot of the error is a good way of showing).</w:t>
      </w:r>
      <w:r>
        <w:rPr>
          <w:lang w:val="en-US"/>
        </w:rPr>
        <w:t xml:space="preserve"> </w:t>
      </w:r>
    </w:p>
    <w:p w:rsidR="00925920" w:rsidRDefault="00925920" w:rsidP="00925920">
      <w:pPr>
        <w:pStyle w:val="NormalWeb"/>
        <w:rPr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If you have any questions regarding VELUX 3D </w:t>
      </w:r>
      <w:proofErr w:type="spellStart"/>
      <w:r>
        <w:rPr>
          <w:rFonts w:ascii="Verdana" w:hAnsi="Verdana"/>
          <w:sz w:val="20"/>
          <w:szCs w:val="20"/>
          <w:lang w:val="en-US"/>
        </w:rPr>
        <w:t>SketchUp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objects, feel free to contact VELUX technical market support (TMS).</w:t>
      </w:r>
      <w:r>
        <w:rPr>
          <w:lang w:val="en-US"/>
        </w:rPr>
        <w:br/>
      </w:r>
      <w:r>
        <w:rPr>
          <w:lang w:val="en-US"/>
        </w:rPr>
        <w:br/>
      </w:r>
      <w:r>
        <w:rPr>
          <w:rFonts w:ascii="Verdana" w:hAnsi="Verdana"/>
          <w:sz w:val="20"/>
          <w:szCs w:val="20"/>
          <w:lang w:val="en-US"/>
        </w:rPr>
        <w:t xml:space="preserve">We hope you enjoy the new VELUX 3D </w:t>
      </w:r>
      <w:proofErr w:type="spellStart"/>
      <w:r>
        <w:rPr>
          <w:rFonts w:ascii="Verdana" w:hAnsi="Verdana"/>
          <w:sz w:val="20"/>
          <w:szCs w:val="20"/>
          <w:lang w:val="en-US"/>
        </w:rPr>
        <w:t>SketchUp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objects for the New Generation of VELUX roof windows.</w:t>
      </w:r>
      <w:r>
        <w:rPr>
          <w:lang w:val="en-US"/>
        </w:rPr>
        <w:t xml:space="preserve"> </w:t>
      </w:r>
    </w:p>
    <w:p w:rsidR="00925920" w:rsidRDefault="00925920" w:rsidP="00925920">
      <w:pPr>
        <w:rPr>
          <w:lang w:val="en-US" w:eastAsia="da-DK"/>
        </w:rPr>
      </w:pPr>
      <w:r>
        <w:rPr>
          <w:lang w:val="en-US" w:eastAsia="da-DK"/>
        </w:rPr>
        <w:t>Yours sincerely</w:t>
      </w:r>
    </w:p>
    <w:p w:rsidR="00925920" w:rsidRDefault="00925920" w:rsidP="00925920">
      <w:pPr>
        <w:rPr>
          <w:lang w:val="en-US" w:eastAsia="da-DK"/>
        </w:rPr>
      </w:pPr>
    </w:p>
    <w:p w:rsidR="00925920" w:rsidRDefault="00925920" w:rsidP="00925920">
      <w:pPr>
        <w:rPr>
          <w:b/>
          <w:bCs/>
          <w:lang w:val="en-US" w:eastAsia="da-DK"/>
        </w:rPr>
      </w:pPr>
      <w:r>
        <w:rPr>
          <w:b/>
          <w:bCs/>
          <w:lang w:val="en-US" w:eastAsia="da-DK"/>
        </w:rPr>
        <w:t>Jan Suhr</w:t>
      </w:r>
      <w:bookmarkStart w:id="0" w:name="_GoBack"/>
      <w:bookmarkEnd w:id="0"/>
    </w:p>
    <w:p w:rsidR="00925920" w:rsidRDefault="00925920" w:rsidP="00925920">
      <w:pPr>
        <w:rPr>
          <w:lang w:val="en-US" w:eastAsia="da-DK"/>
        </w:rPr>
      </w:pPr>
      <w:r>
        <w:rPr>
          <w:lang w:val="en-US" w:eastAsia="da-DK"/>
        </w:rPr>
        <w:t>Constructing Architect</w:t>
      </w:r>
    </w:p>
    <w:p w:rsidR="00D962D8" w:rsidRDefault="00925920" w:rsidP="00925920">
      <w:r>
        <w:rPr>
          <w:rFonts w:ascii="Verdana" w:hAnsi="Verdana"/>
          <w:sz w:val="20"/>
          <w:szCs w:val="20"/>
          <w:lang w:val="en-US" w:eastAsia="da-DK"/>
        </w:rPr>
        <w:t>Technical Market Support</w:t>
      </w:r>
    </w:p>
    <w:sectPr w:rsidR="00D962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920"/>
    <w:rsid w:val="003010BA"/>
    <w:rsid w:val="004014DF"/>
    <w:rsid w:val="0052185B"/>
    <w:rsid w:val="00925920"/>
    <w:rsid w:val="00993EB2"/>
    <w:rsid w:val="00B52E59"/>
    <w:rsid w:val="00BB2153"/>
    <w:rsid w:val="00C211D8"/>
    <w:rsid w:val="00D73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1D219C-EEE7-4B3C-9448-3375451BE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5920"/>
    <w:rPr>
      <w:rFonts w:ascii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52185B"/>
    <w:pPr>
      <w:keepNext/>
      <w:keepLines/>
      <w:spacing w:before="400" w:after="40"/>
      <w:outlineLvl w:val="0"/>
    </w:pPr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2185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185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18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185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ap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185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185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185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185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185B"/>
    <w:rPr>
      <w:rFonts w:asciiTheme="majorHAnsi" w:eastAsiaTheme="majorEastAsia" w:hAnsiTheme="majorHAnsi" w:cstheme="majorBidi"/>
      <w:color w:val="1F4E79" w:themeColor="accent1" w:themeShade="8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52185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185B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185B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185B"/>
    <w:rPr>
      <w:rFonts w:asciiTheme="majorHAnsi" w:eastAsiaTheme="majorEastAsia" w:hAnsiTheme="majorHAnsi" w:cstheme="majorBidi"/>
      <w:caps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185B"/>
    <w:rPr>
      <w:rFonts w:asciiTheme="majorHAnsi" w:eastAsiaTheme="majorEastAsia" w:hAnsiTheme="majorHAnsi" w:cstheme="majorBidi"/>
      <w:i/>
      <w:iCs/>
      <w:caps/>
      <w:color w:val="1F4E79" w:themeColor="accent1" w:themeShade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185B"/>
    <w:rPr>
      <w:rFonts w:asciiTheme="majorHAnsi" w:eastAsiaTheme="majorEastAsia" w:hAnsiTheme="majorHAnsi" w:cstheme="majorBidi"/>
      <w:b/>
      <w:bCs/>
      <w:color w:val="1F4E79" w:themeColor="accent1" w:themeShade="8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185B"/>
    <w:rPr>
      <w:rFonts w:asciiTheme="majorHAnsi" w:eastAsiaTheme="majorEastAsia" w:hAnsiTheme="majorHAnsi" w:cstheme="majorBidi"/>
      <w:b/>
      <w:bCs/>
      <w:i/>
      <w:iCs/>
      <w:color w:val="1F4E79" w:themeColor="accent1" w:themeShade="8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185B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2185B"/>
    <w:rPr>
      <w:rFonts w:asciiTheme="minorHAnsi" w:hAnsiTheme="minorHAnsi" w:cstheme="minorBidi"/>
      <w:b/>
      <w:bCs/>
      <w:smallCaps/>
      <w:color w:val="44546A" w:themeColor="text2"/>
    </w:rPr>
  </w:style>
  <w:style w:type="paragraph" w:styleId="Title">
    <w:name w:val="Title"/>
    <w:basedOn w:val="Normal"/>
    <w:next w:val="Normal"/>
    <w:link w:val="TitleChar"/>
    <w:uiPriority w:val="10"/>
    <w:qFormat/>
    <w:rsid w:val="0052185B"/>
    <w:pPr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52185B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185B"/>
    <w:pPr>
      <w:numPr>
        <w:ilvl w:val="1"/>
      </w:numPr>
      <w:spacing w:after="240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185B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trong">
    <w:name w:val="Strong"/>
    <w:basedOn w:val="DefaultParagraphFont"/>
    <w:uiPriority w:val="22"/>
    <w:qFormat/>
    <w:rsid w:val="0052185B"/>
    <w:rPr>
      <w:b/>
      <w:bCs/>
    </w:rPr>
  </w:style>
  <w:style w:type="character" w:styleId="Emphasis">
    <w:name w:val="Emphasis"/>
    <w:basedOn w:val="DefaultParagraphFont"/>
    <w:uiPriority w:val="20"/>
    <w:qFormat/>
    <w:rsid w:val="0052185B"/>
    <w:rPr>
      <w:i/>
      <w:iCs/>
    </w:rPr>
  </w:style>
  <w:style w:type="paragraph" w:styleId="NoSpacing">
    <w:name w:val="No Spacing"/>
    <w:link w:val="NoSpacingChar"/>
    <w:uiPriority w:val="1"/>
    <w:qFormat/>
    <w:rsid w:val="0052185B"/>
  </w:style>
  <w:style w:type="character" w:customStyle="1" w:styleId="NoSpacingChar">
    <w:name w:val="No Spacing Char"/>
    <w:basedOn w:val="DefaultParagraphFont"/>
    <w:link w:val="NoSpacing"/>
    <w:uiPriority w:val="1"/>
    <w:rsid w:val="0052185B"/>
  </w:style>
  <w:style w:type="paragraph" w:styleId="ListParagraph">
    <w:name w:val="List Paragraph"/>
    <w:basedOn w:val="Normal"/>
    <w:uiPriority w:val="34"/>
    <w:qFormat/>
    <w:rsid w:val="0052185B"/>
    <w:pPr>
      <w:ind w:left="720"/>
      <w:contextualSpacing/>
    </w:pPr>
    <w:rPr>
      <w:rFonts w:asciiTheme="minorHAnsi" w:hAnsiTheme="minorHAnsi" w:cstheme="minorBidi"/>
    </w:rPr>
  </w:style>
  <w:style w:type="paragraph" w:styleId="Quote">
    <w:name w:val="Quote"/>
    <w:basedOn w:val="Normal"/>
    <w:next w:val="Normal"/>
    <w:link w:val="QuoteChar"/>
    <w:uiPriority w:val="29"/>
    <w:qFormat/>
    <w:rsid w:val="0052185B"/>
    <w:pPr>
      <w:spacing w:before="120" w:after="120"/>
      <w:ind w:left="720"/>
    </w:pPr>
    <w:rPr>
      <w:rFonts w:asciiTheme="minorHAnsi" w:hAnsiTheme="minorHAnsi" w:cstheme="minorBidi"/>
      <w:color w:val="44546A" w:themeColor="text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52185B"/>
    <w:rPr>
      <w:color w:val="44546A" w:themeColor="text2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185B"/>
    <w:pPr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185B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52185B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52185B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52185B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basedOn w:val="DefaultParagraphFont"/>
    <w:uiPriority w:val="32"/>
    <w:qFormat/>
    <w:rsid w:val="0052185B"/>
    <w:rPr>
      <w:b/>
      <w:bCs/>
      <w:smallCaps/>
      <w:color w:val="44546A" w:themeColor="text2"/>
      <w:u w:val="single"/>
    </w:rPr>
  </w:style>
  <w:style w:type="character" w:styleId="BookTitle">
    <w:name w:val="Book Title"/>
    <w:basedOn w:val="DefaultParagraphFont"/>
    <w:uiPriority w:val="33"/>
    <w:qFormat/>
    <w:rsid w:val="0052185B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2185B"/>
    <w:pPr>
      <w:outlineLvl w:val="9"/>
    </w:pPr>
  </w:style>
  <w:style w:type="character" w:styleId="Hyperlink">
    <w:name w:val="Hyperlink"/>
    <w:basedOn w:val="DefaultParagraphFont"/>
    <w:uiPriority w:val="99"/>
    <w:semiHidden/>
    <w:unhideWhenUsed/>
    <w:rsid w:val="00925920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925920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4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Building_services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4.gi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en.wikipedia.org/wiki/Structural_engineering" TargetMode="External"/><Relationship Id="rId12" Type="http://schemas.openxmlformats.org/officeDocument/2006/relationships/image" Target="cid:image002.png@01CFC375.48DA74E0" TargetMode="External"/><Relationship Id="rId17" Type="http://schemas.openxmlformats.org/officeDocument/2006/relationships/hyperlink" Target="http://info.bimobject.com/" TargetMode="External"/><Relationship Id="rId2" Type="http://schemas.openxmlformats.org/officeDocument/2006/relationships/settings" Target="settings.xml"/><Relationship Id="rId16" Type="http://schemas.openxmlformats.org/officeDocument/2006/relationships/image" Target="cid:image004.png@01CFC378.56A9E3A0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en.wikipedia.org/wiki/Civil_engineering" TargetMode="External"/><Relationship Id="rId11" Type="http://schemas.openxmlformats.org/officeDocument/2006/relationships/image" Target="media/image1.png"/><Relationship Id="rId5" Type="http://schemas.openxmlformats.org/officeDocument/2006/relationships/hyperlink" Target="http://en.wikipedia.org/wiki/Architect" TargetMode="External"/><Relationship Id="rId15" Type="http://schemas.openxmlformats.org/officeDocument/2006/relationships/image" Target="media/image3.png"/><Relationship Id="rId10" Type="http://schemas.openxmlformats.org/officeDocument/2006/relationships/hyperlink" Target="http://www.sketchup.com/" TargetMode="External"/><Relationship Id="rId19" Type="http://schemas.openxmlformats.org/officeDocument/2006/relationships/image" Target="cid:image001.gif@01CFC139.9ABC92E0" TargetMode="External"/><Relationship Id="rId4" Type="http://schemas.openxmlformats.org/officeDocument/2006/relationships/hyperlink" Target="http://www.3dbyggeri.dk/da/" TargetMode="External"/><Relationship Id="rId9" Type="http://schemas.openxmlformats.org/officeDocument/2006/relationships/hyperlink" Target="http://en.wikipedia.org/wiki/Engineer" TargetMode="External"/><Relationship Id="rId14" Type="http://schemas.openxmlformats.org/officeDocument/2006/relationships/image" Target="cid:image003.png@01CFC378.56A9E3A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438</Words>
  <Characters>2501</Characters>
  <Application>Microsoft Office Word</Application>
  <DocSecurity>0</DocSecurity>
  <Lines>20</Lines>
  <Paragraphs>5</Paragraphs>
  <ScaleCrop>false</ScaleCrop>
  <Company/>
  <LinksUpToDate>false</LinksUpToDate>
  <CharactersWithSpaces>2934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Hicks</dc:creator>
  <cp:keywords/>
  <dc:description/>
  <cp:lastModifiedBy>Paul Hicks</cp:lastModifiedBy>
  <cp:revision>1</cp:revision>
  <dcterms:created xsi:type="dcterms:W3CDTF">2014-10-02T14:45:00Z</dcterms:created>
  <dcterms:modified xsi:type="dcterms:W3CDTF">2014-10-02T14:46:00Z</dcterms:modified>
</cp:coreProperties>
</file>